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FE532C">
        <w:rPr>
          <w:rFonts w:ascii="Times New Roman" w:hAnsi="Times New Roman"/>
          <w:b/>
          <w:sz w:val="28"/>
          <w:szCs w:val="28"/>
        </w:rPr>
        <w:t>13.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076A" w:rsidRPr="00C47216" w:rsidRDefault="005A076A" w:rsidP="005A076A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47216">
        <w:rPr>
          <w:rFonts w:ascii="Times New Roman" w:hAnsi="Times New Roman"/>
          <w:sz w:val="24"/>
          <w:szCs w:val="24"/>
        </w:rPr>
        <w:t>1. Проект на решение относно промени в състава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A076A" w:rsidRDefault="005A076A" w:rsidP="005A076A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C47216">
        <w:rPr>
          <w:rFonts w:ascii="Times New Roman" w:hAnsi="Times New Roman"/>
          <w:sz w:val="24"/>
          <w:szCs w:val="24"/>
        </w:rPr>
        <w:t>2. Проект на решение относно промени в състав на секционн</w:t>
      </w:r>
      <w:r>
        <w:rPr>
          <w:rFonts w:ascii="Times New Roman" w:hAnsi="Times New Roman"/>
          <w:sz w:val="24"/>
          <w:szCs w:val="24"/>
        </w:rPr>
        <w:t>а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а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я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>
        <w:rPr>
          <w:rFonts w:ascii="Times New Roman" w:hAnsi="Times New Roman"/>
          <w:sz w:val="24"/>
          <w:szCs w:val="24"/>
        </w:rPr>
        <w:t>Продължаваме промяната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A076A" w:rsidRDefault="005A076A" w:rsidP="005A076A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C4721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A076A" w:rsidRDefault="005A076A" w:rsidP="005A076A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Проект на решение относно разглеждане на жалба от ПП „ГЕРБ“ относно нарушение на ИК по време на предизборната кампания. </w:t>
      </w:r>
    </w:p>
    <w:p w:rsidR="005A076A" w:rsidRDefault="005A076A" w:rsidP="005A076A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47216">
        <w:rPr>
          <w:rFonts w:ascii="Times New Roman" w:hAnsi="Times New Roman"/>
          <w:sz w:val="24"/>
          <w:szCs w:val="24"/>
        </w:rPr>
        <w:t>Други.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667" w:rsidRDefault="00AC7667" w:rsidP="00FE532C">
      <w:pPr>
        <w:spacing w:after="0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6C0B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10</cp:revision>
  <cp:lastPrinted>2022-09-05T14:32:00Z</cp:lastPrinted>
  <dcterms:created xsi:type="dcterms:W3CDTF">2022-09-01T17:14:00Z</dcterms:created>
  <dcterms:modified xsi:type="dcterms:W3CDTF">2022-09-13T14:34:00Z</dcterms:modified>
</cp:coreProperties>
</file>