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314174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24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B4156" w:rsidRPr="00DB4156" w:rsidRDefault="00DB4156" w:rsidP="00DB41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156">
        <w:rPr>
          <w:sz w:val="28"/>
          <w:szCs w:val="28"/>
        </w:rPr>
        <w:t>Разглеждане на предложение с вх. № 51/ 21.10.2016г за утвърждаване номерация на ПСИК  и вх. № 63/ 24.10.2016г. за назначаване съставите на ПСИК  в община Цар Калоян за произвеждане на избори за президент и вицепрезидент и национален референдум 06.11.2016г.</w:t>
      </w:r>
    </w:p>
    <w:p w:rsidR="00DB4156" w:rsidRPr="00DB4156" w:rsidRDefault="00DB4156" w:rsidP="00DB41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156">
        <w:rPr>
          <w:sz w:val="28"/>
          <w:szCs w:val="28"/>
        </w:rPr>
        <w:t>Разглеждане на предложение с вх. № 56/ 24.10.2016г  за утвърждаване номерация на ПСИК  и назначаване съставите на ПСИК  в община Кубрат за произвеждане на избори за президент и вицепрезидент и национален референдум 06.11.2016г.</w:t>
      </w:r>
    </w:p>
    <w:p w:rsidR="00DB4156" w:rsidRPr="00DB4156" w:rsidRDefault="00DB4156" w:rsidP="00DB41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156">
        <w:rPr>
          <w:sz w:val="28"/>
          <w:szCs w:val="28"/>
        </w:rPr>
        <w:t>Разглеждане на предложение от  ПП ГЕРБ гр. Кубрат с вх. № 57/ 24.10.2016 г. за замяна в състава на СИК № 181600009 и СИК № 181600016 в Община Кубрат.</w:t>
      </w:r>
    </w:p>
    <w:p w:rsidR="00DB4156" w:rsidRPr="00DB4156" w:rsidRDefault="00DB4156" w:rsidP="00DB41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156">
        <w:rPr>
          <w:sz w:val="28"/>
          <w:szCs w:val="28"/>
        </w:rPr>
        <w:t>Разглеждане  на предложение на Председателят на РИК- Разград за отпечатване на 850 бр./осемстотин и петдесет броя/ копия на методически указания на ЦИК по прилагане на ИК и Закона за пряко участие на гражданите в държавната власт и местното самоуправление за СИК в страната за избори за президент и вицепрезидент и национален референдум 06.11.2016г, приети с Решение  № 3822-ПВР/ НР от 20.10.2016г. на ЦИК, както и нарочната поправка на същите приета с Решение  № 3835-ПВР/ НР от 21.10.2016г. на ЦИК.</w:t>
      </w:r>
    </w:p>
    <w:p w:rsidR="00DB4156" w:rsidRPr="00DB4156" w:rsidRDefault="00DB4156" w:rsidP="00DB41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156">
        <w:rPr>
          <w:sz w:val="28"/>
          <w:szCs w:val="28"/>
        </w:rPr>
        <w:t>Текущи.</w:t>
      </w:r>
    </w:p>
    <w:p w:rsidR="00030043" w:rsidRPr="00CC02F1" w:rsidRDefault="00DB4156" w:rsidP="00F7596D">
      <w:pPr>
        <w:ind w:left="1068"/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030043" w:rsidRPr="00CC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F2496"/>
    <w:rsid w:val="0011157A"/>
    <w:rsid w:val="00272EBC"/>
    <w:rsid w:val="00285204"/>
    <w:rsid w:val="002934BA"/>
    <w:rsid w:val="00314174"/>
    <w:rsid w:val="003476C9"/>
    <w:rsid w:val="00393093"/>
    <w:rsid w:val="004C1B14"/>
    <w:rsid w:val="004F0FB3"/>
    <w:rsid w:val="00567E3A"/>
    <w:rsid w:val="005C3137"/>
    <w:rsid w:val="005E356F"/>
    <w:rsid w:val="005F3B45"/>
    <w:rsid w:val="005F6087"/>
    <w:rsid w:val="00611984"/>
    <w:rsid w:val="00691A65"/>
    <w:rsid w:val="006D19DC"/>
    <w:rsid w:val="00721619"/>
    <w:rsid w:val="007A1856"/>
    <w:rsid w:val="007D7EC1"/>
    <w:rsid w:val="00812319"/>
    <w:rsid w:val="0084799A"/>
    <w:rsid w:val="00860292"/>
    <w:rsid w:val="008B30A6"/>
    <w:rsid w:val="008C3B6F"/>
    <w:rsid w:val="009A08E7"/>
    <w:rsid w:val="00A300BB"/>
    <w:rsid w:val="00A5002D"/>
    <w:rsid w:val="00A952AF"/>
    <w:rsid w:val="00AF5D3A"/>
    <w:rsid w:val="00B068FC"/>
    <w:rsid w:val="00B72394"/>
    <w:rsid w:val="00BA4735"/>
    <w:rsid w:val="00BC69FB"/>
    <w:rsid w:val="00CC02F1"/>
    <w:rsid w:val="00CC5911"/>
    <w:rsid w:val="00DB4156"/>
    <w:rsid w:val="00DF1255"/>
    <w:rsid w:val="00ED0ED9"/>
    <w:rsid w:val="00EF326A"/>
    <w:rsid w:val="00F7596D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4</cp:revision>
  <dcterms:created xsi:type="dcterms:W3CDTF">2016-10-24T16:29:00Z</dcterms:created>
  <dcterms:modified xsi:type="dcterms:W3CDTF">2016-10-24T17:01:00Z</dcterms:modified>
</cp:coreProperties>
</file>